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 (получение первичных навыков научно-исследовательской работы))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Международное энергетическое право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F0A03">
              <w:rPr>
                <w:sz w:val="20"/>
                <w:szCs w:val="20"/>
              </w:rPr>
              <w:t>д.ю.н</w:t>
            </w:r>
            <w:proofErr w:type="spellEnd"/>
            <w:r w:rsidRPr="002F0A03">
              <w:rPr>
                <w:sz w:val="20"/>
                <w:szCs w:val="20"/>
              </w:rPr>
              <w:t xml:space="preserve">, </w:t>
            </w:r>
            <w:proofErr w:type="spellStart"/>
            <w:r w:rsidRPr="002F0A03">
              <w:rPr>
                <w:sz w:val="20"/>
                <w:szCs w:val="20"/>
              </w:rPr>
              <w:t>Кораев</w:t>
            </w:r>
            <w:proofErr w:type="spellEnd"/>
            <w:r w:rsidRPr="002F0A03">
              <w:rPr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F0A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B10DBA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F0A0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4AAC5A2" w:rsidR="00DC42AF" w:rsidRPr="0065641B" w:rsidRDefault="0024012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F0A0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C3885FA" w:rsidR="00DC42AF" w:rsidRPr="0065641B" w:rsidRDefault="0024012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F0A0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68B4323" w:rsidR="00DC42AF" w:rsidRPr="0065641B" w:rsidRDefault="0024012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F0A0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DFD7E2F" w:rsidR="00DC42AF" w:rsidRPr="0065641B" w:rsidRDefault="0024012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F0A0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4A873C7" w:rsidR="00DC42AF" w:rsidRPr="0065641B" w:rsidRDefault="0024012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F0A0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59BE761" w:rsidR="00DC42AF" w:rsidRPr="0065641B" w:rsidRDefault="0024012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F0A03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7908F94" w:rsidR="00DC42AF" w:rsidRPr="0065641B" w:rsidRDefault="0024012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F0A03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80D7796" w:rsidR="00DC42AF" w:rsidRPr="0065641B" w:rsidRDefault="0024012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F0A03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2F0A03" w14:paraId="446CCDDC" w14:textId="77777777" w:rsidTr="002F0A03">
        <w:tc>
          <w:tcPr>
            <w:tcW w:w="851" w:type="dxa"/>
          </w:tcPr>
          <w:p w14:paraId="503E2208" w14:textId="77777777" w:rsidR="007D0C0D" w:rsidRPr="002F0A0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F0A03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2F0A0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F0A03">
              <w:t xml:space="preserve">Освоение магистрантами навыками применения законодательства в сфере международного энергетического права в практической деятельности, рассмотрения актуальных вопросов в этой </w:t>
            </w:r>
            <w:proofErr w:type="gramStart"/>
            <w:r w:rsidRPr="002F0A03">
              <w:t>сфере ,</w:t>
            </w:r>
            <w:proofErr w:type="gramEnd"/>
            <w:r w:rsidRPr="002F0A03">
              <w:t xml:space="preserve"> ознакомления с особенностями применения норм МЭП в различных сферах энергетики.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 (получение первичных навыков научно-исследовательской работы))</w:t>
      </w:r>
      <w:r w:rsidRPr="0065641B">
        <w:rPr>
          <w:i/>
        </w:rPr>
        <w:t>.</w:t>
      </w:r>
    </w:p>
    <w:p w14:paraId="0768183F" w14:textId="77777777" w:rsidR="002F0A03" w:rsidRDefault="002F0A0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D22D0CF" w:rsidR="00C65FCC" w:rsidRPr="002F0A03" w:rsidRDefault="00C65FCC" w:rsidP="002F0A0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</w:t>
      </w:r>
      <w:r w:rsidR="002F0A03">
        <w:rPr>
          <w:b/>
        </w:rPr>
        <w:t xml:space="preserve"> </w:t>
      </w:r>
      <w:r w:rsidRPr="002F0A0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F0A03">
        <w:t>й</w:t>
      </w:r>
      <w:r w:rsidRPr="002F0A03">
        <w:t xml:space="preserve"> практики</w:t>
      </w:r>
      <w:r w:rsidR="002F0A03" w:rsidRPr="002F0A03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23"/>
        <w:gridCol w:w="2323"/>
        <w:gridCol w:w="4698"/>
      </w:tblGrid>
      <w:tr w:rsidR="0065641B" w:rsidRPr="002F0A03" w14:paraId="273DB8CE" w14:textId="77777777" w:rsidTr="002F0A0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F0A03" w:rsidRDefault="006F0EAF" w:rsidP="002F0A0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F0A0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F0A03" w:rsidRDefault="006F0EAF" w:rsidP="002F0A0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F0A0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F0A0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F0A0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F0A0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F0A03" w14:paraId="3BBEAA3A" w14:textId="77777777" w:rsidTr="002F0A03">
        <w:trPr>
          <w:trHeight w:val="212"/>
        </w:trPr>
        <w:tc>
          <w:tcPr>
            <w:tcW w:w="958" w:type="pct"/>
          </w:tcPr>
          <w:p w14:paraId="05E778A0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определять и оценивать практические последствия возможных решений задач в области международного энергетического права в ходе учебной практики, разрабатывать различные стратегические решения на основе системного подхода и предлагать оптимальную стратегию действий с учетом выявленных последствий.</w:t>
            </w:r>
          </w:p>
          <w:p w14:paraId="7208F990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F0A0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навыками критического анализа проблемных ситуаций в сфере международного энергетического права в ходе учебной практики, способами оценки последствий и разработки альтернативных стратегий, а также приемами системного подхода при решении научно-исследовательских задач по международному энергетическому праву.</w:t>
            </w:r>
          </w:p>
        </w:tc>
      </w:tr>
      <w:tr w:rsidR="00996FB3" w:rsidRPr="002F0A03" w14:paraId="18008A09" w14:textId="77777777" w:rsidTr="002F0A03">
        <w:trPr>
          <w:trHeight w:val="212"/>
        </w:trPr>
        <w:tc>
          <w:tcPr>
            <w:tcW w:w="958" w:type="pct"/>
          </w:tcPr>
          <w:p w14:paraId="6659F570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2F0A03">
              <w:rPr>
                <w:sz w:val="22"/>
                <w:szCs w:val="22"/>
              </w:rPr>
              <w:t>ых</w:t>
            </w:r>
            <w:proofErr w:type="spellEnd"/>
            <w:r w:rsidRPr="002F0A03">
              <w:rPr>
                <w:sz w:val="22"/>
                <w:szCs w:val="22"/>
              </w:rPr>
              <w:t xml:space="preserve">) языке(ах), для </w:t>
            </w:r>
            <w:r w:rsidRPr="002F0A03">
              <w:rPr>
                <w:sz w:val="22"/>
                <w:szCs w:val="22"/>
              </w:rPr>
              <w:lastRenderedPageBreak/>
              <w:t>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2429B2D0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lastRenderedPageBreak/>
              <w:t xml:space="preserve">УК-4.2 - Свободно воспринимает, анализирует и критически оценивает устную и письменную деловую информацию на государственных и (или) </w:t>
            </w:r>
            <w:r w:rsidRPr="002F0A03">
              <w:rPr>
                <w:sz w:val="22"/>
                <w:szCs w:val="22"/>
              </w:rPr>
              <w:lastRenderedPageBreak/>
              <w:t>иностранном(</w:t>
            </w:r>
            <w:proofErr w:type="spellStart"/>
            <w:r w:rsidRPr="002F0A03">
              <w:rPr>
                <w:sz w:val="22"/>
                <w:szCs w:val="22"/>
              </w:rPr>
              <w:t>ых</w:t>
            </w:r>
            <w:proofErr w:type="spellEnd"/>
            <w:r w:rsidRPr="002F0A03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6EBDA954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lastRenderedPageBreak/>
              <w:t>Уметь:</w:t>
            </w:r>
          </w:p>
          <w:p w14:paraId="7D15FE90" w14:textId="77777777" w:rsidR="00DC0676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 xml:space="preserve">свободно воспринимать, анализировать и критически оценивать устную и письменную деловую информацию в области международного энергетического права на государственном и иностранном языках в ходе учебной практики, в том числе с применением современных информационных технологий </w:t>
            </w:r>
            <w:r w:rsidRPr="002F0A03">
              <w:rPr>
                <w:sz w:val="22"/>
                <w:szCs w:val="22"/>
              </w:rPr>
              <w:lastRenderedPageBreak/>
              <w:t>(правовые базы данных, системы поиска международных прецедентов, цифровые библиотеки).</w:t>
            </w:r>
          </w:p>
          <w:p w14:paraId="4FD3CEAD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ACA023" w14:textId="77777777" w:rsidR="002E5704" w:rsidRPr="002F0A0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Владеть:</w:t>
            </w:r>
          </w:p>
          <w:p w14:paraId="788817A8" w14:textId="77777777" w:rsidR="00996FB3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навыками восприятия профессиональной деловой информации на государственном и иностранном языках при прохождении учебной практики по международному энергетическому праву, способами ее анализа и критической оценки с использованием информационных технологий, а также приемами академического и профессионального взаимодействия на основе современных коммуникативных технологий.</w:t>
            </w:r>
          </w:p>
        </w:tc>
      </w:tr>
      <w:tr w:rsidR="00996FB3" w:rsidRPr="002F0A03" w14:paraId="2DF44A3B" w14:textId="77777777" w:rsidTr="002F0A03">
        <w:trPr>
          <w:trHeight w:val="212"/>
        </w:trPr>
        <w:tc>
          <w:tcPr>
            <w:tcW w:w="958" w:type="pct"/>
          </w:tcPr>
          <w:p w14:paraId="67BC3470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lastRenderedPageBreak/>
              <w:t>ОПК-1 - Способен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1031" w:type="pct"/>
          </w:tcPr>
          <w:p w14:paraId="3A349D3B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ОПК-1.3 - Понимает и может письменно сформулировать оптимальные пути решения нестандартной ситуации правоприменительной практики</w:t>
            </w:r>
          </w:p>
        </w:tc>
        <w:tc>
          <w:tcPr>
            <w:tcW w:w="3011" w:type="pct"/>
          </w:tcPr>
          <w:p w14:paraId="0F80B388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Уметь:</w:t>
            </w:r>
          </w:p>
          <w:p w14:paraId="57742CBD" w14:textId="77777777" w:rsidR="00DC0676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анализировать нестандартные ситуации правоприменительной практики в области международного энергетического права в ходе учебной практики, определять оптимальные пути их решения и письменно формулировать предлагаемые решения с обоснованием выбора конкретного варианта.</w:t>
            </w:r>
          </w:p>
          <w:p w14:paraId="1EE541AD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155CB8" w14:textId="77777777" w:rsidR="002E5704" w:rsidRPr="002F0A0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Владеть:</w:t>
            </w:r>
          </w:p>
          <w:p w14:paraId="3A92D4A3" w14:textId="77777777" w:rsidR="00996FB3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навыками анализа нестандартных ситуаций правоприменительной практики в сфере международного энергетического права, способами выявления оптимальных путей их решения и приемами письменного формулирования обоснованных предложений по разрешению таких ситуаций при подготовке отчетных материалов по учебной практике.</w:t>
            </w:r>
          </w:p>
        </w:tc>
      </w:tr>
      <w:tr w:rsidR="00996FB3" w:rsidRPr="002F0A03" w14:paraId="31E1E875" w14:textId="77777777" w:rsidTr="002F0A03">
        <w:trPr>
          <w:trHeight w:val="212"/>
        </w:trPr>
        <w:tc>
          <w:tcPr>
            <w:tcW w:w="958" w:type="pct"/>
          </w:tcPr>
          <w:p w14:paraId="0FD08B2F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ОПК-2 - Способен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1031" w:type="pct"/>
          </w:tcPr>
          <w:p w14:paraId="4E784411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ОПК-2.3 - Способен грамотно оформить экспертное юридическое заключение (правовую экспертизу), провести экспертизу нормативных (индивидуальных) правовых актов с формированием итогового документа по итогам такой экспертизы</w:t>
            </w:r>
          </w:p>
        </w:tc>
        <w:tc>
          <w:tcPr>
            <w:tcW w:w="3011" w:type="pct"/>
          </w:tcPr>
          <w:p w14:paraId="76D830A4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Уметь:</w:t>
            </w:r>
          </w:p>
          <w:p w14:paraId="5ECEF611" w14:textId="77777777" w:rsidR="00DC0676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самостоятельно готовить экспертное юридическое заключение и проводить экспертизу нормативных (индивидуальных) правовых актов в области международного энергетического права в ходе учебной практики, грамотно оформлять заключение с соблюдением предъявляемых требований и формировать итоговый документ по результатам экспертизы.</w:t>
            </w:r>
          </w:p>
          <w:p w14:paraId="44C2D8FF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0B7AEB" w14:textId="77777777" w:rsidR="002E5704" w:rsidRPr="002F0A0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Владеть:</w:t>
            </w:r>
          </w:p>
          <w:p w14:paraId="0D773967" w14:textId="77777777" w:rsidR="00996FB3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навыками подготовки экспертных юридических заключений и проведения экспертизы нормативных (индивидуальных) правовых актов в сфере международного энергетического права, способами грамотного оформления экспертных документов и приемами формирования итогового заключения по результатам проведенной экспертизы.</w:t>
            </w:r>
          </w:p>
        </w:tc>
      </w:tr>
      <w:tr w:rsidR="00996FB3" w:rsidRPr="002F0A03" w14:paraId="30D88428" w14:textId="77777777" w:rsidTr="002F0A03">
        <w:trPr>
          <w:trHeight w:val="212"/>
        </w:trPr>
        <w:tc>
          <w:tcPr>
            <w:tcW w:w="958" w:type="pct"/>
          </w:tcPr>
          <w:p w14:paraId="429F9849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 xml:space="preserve">ОПК-3 - Способен квалифицированно толковать правовые </w:t>
            </w:r>
            <w:r w:rsidRPr="002F0A03">
              <w:rPr>
                <w:sz w:val="22"/>
                <w:szCs w:val="22"/>
              </w:rPr>
              <w:lastRenderedPageBreak/>
              <w:t>акты, в том числе в ситуациях наличия пробелов и коллизий норм прав</w:t>
            </w:r>
          </w:p>
        </w:tc>
        <w:tc>
          <w:tcPr>
            <w:tcW w:w="1031" w:type="pct"/>
          </w:tcPr>
          <w:p w14:paraId="7FA202CE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lastRenderedPageBreak/>
              <w:t xml:space="preserve">ОПК-3.3 - Понимает логическую структуру </w:t>
            </w:r>
            <w:r w:rsidRPr="002F0A03">
              <w:rPr>
                <w:sz w:val="22"/>
                <w:szCs w:val="22"/>
              </w:rPr>
              <w:lastRenderedPageBreak/>
              <w:t>официального интерпретационного правового акта и его значение для системы законодательства</w:t>
            </w:r>
          </w:p>
        </w:tc>
        <w:tc>
          <w:tcPr>
            <w:tcW w:w="3011" w:type="pct"/>
          </w:tcPr>
          <w:p w14:paraId="05529452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lastRenderedPageBreak/>
              <w:t>Уметь:</w:t>
            </w:r>
          </w:p>
          <w:p w14:paraId="4C10CE74" w14:textId="77777777" w:rsidR="00DC0676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 xml:space="preserve">понимать логическую структуру официального интерпретационного правового акта и </w:t>
            </w:r>
            <w:r w:rsidRPr="002F0A03">
              <w:rPr>
                <w:sz w:val="22"/>
                <w:szCs w:val="22"/>
              </w:rPr>
              <w:lastRenderedPageBreak/>
              <w:t>определять его значение для системы законодательства и правоприменения в области международного энергетического права в ходе учебной практики, использовать акты официального толкования для преодоления пробелов и коллизий норм права при квалифицированном толковании правовых актов.</w:t>
            </w:r>
          </w:p>
          <w:p w14:paraId="3BCD089D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D04C05" w14:textId="77777777" w:rsidR="002E5704" w:rsidRPr="002F0A0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Владеть:</w:t>
            </w:r>
          </w:p>
          <w:p w14:paraId="2901459E" w14:textId="77777777" w:rsidR="00996FB3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навыками анализа логической структуры официальных интерпретационных правовых актов, способами определения их роли и значения для системы законодательства в сфере международного энергетического права, а также приемами использования таких актов при квалифицированном толковании правовых норм в ситуациях наличия пробелов и коллизий.</w:t>
            </w:r>
          </w:p>
        </w:tc>
      </w:tr>
      <w:tr w:rsidR="00996FB3" w:rsidRPr="002F0A03" w14:paraId="04B18340" w14:textId="77777777" w:rsidTr="002F0A03">
        <w:trPr>
          <w:trHeight w:val="212"/>
        </w:trPr>
        <w:tc>
          <w:tcPr>
            <w:tcW w:w="958" w:type="pct"/>
          </w:tcPr>
          <w:p w14:paraId="7D52D07D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lastRenderedPageBreak/>
              <w:t>ОПК-4 - Способен письменно и устно аргументировать правовую позицию по делу, в том числе в состязательных процессах</w:t>
            </w:r>
          </w:p>
        </w:tc>
        <w:tc>
          <w:tcPr>
            <w:tcW w:w="1031" w:type="pct"/>
          </w:tcPr>
          <w:p w14:paraId="6D154311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ОПК-4.2 - Последовательно реализует заранее сформированную правовую позицию при рассмотрении конкретного вопроса, в том числе в состязательном процессе</w:t>
            </w:r>
          </w:p>
        </w:tc>
        <w:tc>
          <w:tcPr>
            <w:tcW w:w="3011" w:type="pct"/>
          </w:tcPr>
          <w:p w14:paraId="63BAE686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Уметь:</w:t>
            </w:r>
          </w:p>
          <w:p w14:paraId="142A8C8E" w14:textId="77777777" w:rsidR="00DC0676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последовательно реализовывать заранее сформированную правовую позицию по вопросам международного энергетического права при рассмотрении конкретного вопроса в ходе учебной практики, в том числе в состязательном процессе, письменно и устно аргументировать позицию с соблюдением единой линии защиты.</w:t>
            </w:r>
          </w:p>
          <w:p w14:paraId="3F5EF050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3606E7" w14:textId="77777777" w:rsidR="002E5704" w:rsidRPr="002F0A0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Владеть:</w:t>
            </w:r>
          </w:p>
          <w:p w14:paraId="0BB39D98" w14:textId="77777777" w:rsidR="00996FB3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навыками последовательной реализации правовой позиции при рассмотрении конкретных вопросов международного энергетического права, способами устной и письменной аргументации в состязательном процессе, а также приемами поддержания единой правовой позиции на всех этапах рассмотрения дела.</w:t>
            </w:r>
          </w:p>
        </w:tc>
      </w:tr>
      <w:tr w:rsidR="00996FB3" w:rsidRPr="002F0A03" w14:paraId="70CDB4C8" w14:textId="77777777" w:rsidTr="002F0A03">
        <w:trPr>
          <w:trHeight w:val="212"/>
        </w:trPr>
        <w:tc>
          <w:tcPr>
            <w:tcW w:w="958" w:type="pct"/>
          </w:tcPr>
          <w:p w14:paraId="2904D61D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ОПК-5 - Способен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1031" w:type="pct"/>
          </w:tcPr>
          <w:p w14:paraId="3996E24A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ОПК-5.2 - Понимает логику изложения правовых аргументов, самостоятельно и юридически корректно составляет документы, в том числе, и процессуальные, и способен ее пояснить</w:t>
            </w:r>
          </w:p>
        </w:tc>
        <w:tc>
          <w:tcPr>
            <w:tcW w:w="3011" w:type="pct"/>
          </w:tcPr>
          <w:p w14:paraId="6C73FCDC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Уметь:</w:t>
            </w:r>
          </w:p>
          <w:p w14:paraId="38B864CE" w14:textId="77777777" w:rsidR="00DC0676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понимать логику изложения правовых аргументов, самостоятельно и юридически корректно составлять юридические документы (в том числе процессуальные) по вопросам международного энергетического права в ходе учебной практики и пояснять выбранную логику их изложения с учетом особенностей международно-правового регулирования и юрисдикции.</w:t>
            </w:r>
          </w:p>
          <w:p w14:paraId="1500076F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29E393" w14:textId="77777777" w:rsidR="002E5704" w:rsidRPr="002F0A0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Владеть:</w:t>
            </w:r>
          </w:p>
          <w:p w14:paraId="0B0C455D" w14:textId="77777777" w:rsidR="00996FB3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 xml:space="preserve">навыками самостоятельного и юридически корректного составления юридических документов в сфере международного энергетического права, способами обоснования и пояснения логики изложения правовых аргументов, а также приемами составления процессуальных документов (включая </w:t>
            </w:r>
            <w:r w:rsidRPr="002F0A03">
              <w:rPr>
                <w:sz w:val="22"/>
                <w:szCs w:val="22"/>
              </w:rPr>
              <w:lastRenderedPageBreak/>
              <w:t>арбитражные и судебные) с соблюдением требований к их форме, содержанию и международным стандартам.</w:t>
            </w:r>
          </w:p>
        </w:tc>
      </w:tr>
      <w:tr w:rsidR="00996FB3" w:rsidRPr="002F0A03" w14:paraId="5D6BB34C" w14:textId="77777777" w:rsidTr="002F0A03">
        <w:trPr>
          <w:trHeight w:val="212"/>
        </w:trPr>
        <w:tc>
          <w:tcPr>
            <w:tcW w:w="958" w:type="pct"/>
          </w:tcPr>
          <w:p w14:paraId="1E9D5F1C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lastRenderedPageBreak/>
              <w:t>ОПК-6 -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1031" w:type="pct"/>
          </w:tcPr>
          <w:p w14:paraId="165671CB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ОПК-6.3 - Свободно владеет и способен применить на практике, включая собственную профессиональную деятельность, меры по профилактике коррупции и пресечению коррупционных (иных) правонарушений, недопущению конфликта интересов</w:t>
            </w:r>
          </w:p>
        </w:tc>
        <w:tc>
          <w:tcPr>
            <w:tcW w:w="3011" w:type="pct"/>
          </w:tcPr>
          <w:p w14:paraId="0D582A34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Уметь:</w:t>
            </w:r>
          </w:p>
          <w:p w14:paraId="0A57BBE0" w14:textId="77777777" w:rsidR="00DC0676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понимать логику изложения правовых аргументов, самостоятельно и юридически корректно составлять юридические документы (в том числе процессуальные) по вопросам международного энергетического права в ходе учебной практики и пояснять выбранную логику их изложения.</w:t>
            </w:r>
          </w:p>
          <w:p w14:paraId="62CF2F94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612B3D" w14:textId="77777777" w:rsidR="002E5704" w:rsidRPr="002F0A0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Владеть:</w:t>
            </w:r>
          </w:p>
          <w:p w14:paraId="47C4A145" w14:textId="77777777" w:rsidR="00996FB3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навыками самостоятельного и юридически корректного составления юридических документов в сфере международного энергетического права, способами обоснования и пояснения логики изложения правовых аргументов, а также приемами составления процессуальных документов с соблюдением требований к их форме и содержанию.</w:t>
            </w:r>
          </w:p>
        </w:tc>
      </w:tr>
      <w:tr w:rsidR="00996FB3" w:rsidRPr="002F0A03" w14:paraId="7493D4F9" w14:textId="77777777" w:rsidTr="002F0A03">
        <w:trPr>
          <w:trHeight w:val="212"/>
        </w:trPr>
        <w:tc>
          <w:tcPr>
            <w:tcW w:w="958" w:type="pct"/>
          </w:tcPr>
          <w:p w14:paraId="07CA65A5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ОПК-7 -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1031" w:type="pct"/>
          </w:tcPr>
          <w:p w14:paraId="7AAA2828" w14:textId="77777777" w:rsidR="00996FB3" w:rsidRPr="002F0A03" w:rsidRDefault="00C76457" w:rsidP="002F0A0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ОПК-7.2 - Знает нормативную правовую базу использования информационных технологий в экономическом обороте и дает правильную правовую квалификацию цифровым объектам и учитывает тенденции развития законодательства в сфере правового регулирования цифровой экономики для решения задач профессиональной деятельности</w:t>
            </w:r>
          </w:p>
        </w:tc>
        <w:tc>
          <w:tcPr>
            <w:tcW w:w="3011" w:type="pct"/>
          </w:tcPr>
          <w:p w14:paraId="6CD36FBA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Уметь:</w:t>
            </w:r>
          </w:p>
          <w:p w14:paraId="067233AD" w14:textId="77777777" w:rsidR="00DC0676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 xml:space="preserve">применять информационные технологии и использовать правовые базы данных для решения задач профессиональной деятельности в сфере международного энергетического права с учетом требований информационной безопасности, давать правильную правовую квалификацию цифровым объектам (смарт-контракты, токены, цифровые следы, </w:t>
            </w:r>
            <w:r w:rsidRPr="002F0A03">
              <w:rPr>
                <w:sz w:val="22"/>
                <w:szCs w:val="22"/>
                <w:lang w:val="en-US"/>
              </w:rPr>
              <w:t>BIG</w:t>
            </w:r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DATA</w:t>
            </w:r>
            <w:r w:rsidRPr="002F0A03">
              <w:rPr>
                <w:sz w:val="22"/>
                <w:szCs w:val="22"/>
              </w:rPr>
              <w:t>) и учитывать тенденции развития законодательства о цифровой экономике.</w:t>
            </w:r>
          </w:p>
          <w:p w14:paraId="6635261F" w14:textId="77777777" w:rsidR="00DC0676" w:rsidRPr="002F0A0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046EE5" w14:textId="77777777" w:rsidR="002E5704" w:rsidRPr="002F0A0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Владеть:</w:t>
            </w:r>
          </w:p>
          <w:p w14:paraId="651F15CA" w14:textId="77777777" w:rsidR="00996FB3" w:rsidRPr="002F0A0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навыками применения информационных технологий и правовых баз данных при решении задач профессиональной деятельности в области международного энергетического права, способами правовой квалификации цифровых объектов с учетом нормативной правовой базы, а также приемами учета тенденций развития законодательства в сфере правового регулирования цифровой экономики для обеспечения информационной безопасности.</w:t>
            </w:r>
            <w:r w:rsidRPr="002F0A03">
              <w:rPr>
                <w:sz w:val="22"/>
                <w:szCs w:val="22"/>
              </w:rPr>
              <w:br/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190"/>
        <w:gridCol w:w="5382"/>
      </w:tblGrid>
      <w:tr w:rsidR="0065641B" w:rsidRPr="002F0A03" w14:paraId="65314A5A" w14:textId="77777777" w:rsidTr="002F0A0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F0A0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F0A0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F0A03" w:rsidRDefault="005D11CD" w:rsidP="002F0A03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F0A0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F0A0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F0A0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F0A03" w14:paraId="1ED871D2" w14:textId="77777777" w:rsidTr="002F0A0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F0A0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F0A0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F0A0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F0A03">
              <w:rPr>
                <w:sz w:val="22"/>
                <w:szCs w:val="22"/>
                <w:lang w:bidi="ru-RU"/>
              </w:rPr>
              <w:t>Подготовительный этап, включающий инструктаж по технике безопасности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F0A03" w:rsidRDefault="00783533" w:rsidP="002F0A0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F0A03">
              <w:rPr>
                <w:sz w:val="22"/>
                <w:szCs w:val="22"/>
                <w:lang w:bidi="ru-RU"/>
              </w:rPr>
              <w:t>Уяснение порядка и сроков прохождения практики, содержания и планируемых результатов практики, прибытие на место прохождения практики; инструктаж по технике безопасности</w:t>
            </w:r>
          </w:p>
        </w:tc>
      </w:tr>
      <w:tr w:rsidR="005D11CD" w:rsidRPr="002F0A03" w14:paraId="553A9F56" w14:textId="77777777" w:rsidTr="002F0A0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588E" w14:textId="77777777" w:rsidR="005D11CD" w:rsidRPr="002F0A0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F0A03">
              <w:rPr>
                <w:sz w:val="22"/>
                <w:szCs w:val="22"/>
                <w:lang w:bidi="ru-RU"/>
              </w:rPr>
              <w:lastRenderedPageBreak/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226A" w14:textId="77777777" w:rsidR="005D11CD" w:rsidRPr="002F0A0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F0A03">
              <w:rPr>
                <w:sz w:val="22"/>
                <w:szCs w:val="22"/>
                <w:lang w:bidi="ru-RU"/>
              </w:rPr>
              <w:t>Экспериментальный этап, обработка и анализ полученной информации.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2CC0" w14:textId="77777777" w:rsidR="005D11CD" w:rsidRPr="002F0A03" w:rsidRDefault="00783533" w:rsidP="002F0A0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F0A03">
              <w:rPr>
                <w:sz w:val="22"/>
                <w:szCs w:val="22"/>
                <w:lang w:bidi="ru-RU"/>
              </w:rPr>
              <w:t>Ознакомление с нормативно-правовой базой, необходимой для прохождения практики; ознакомление с деятельностью организации, включая изучение нормативных, организационных и учебно-методических документов; выполнение практических заданий руководителя практики, включая юридическое консультирование и юридическую экспертизу документов; текущее консультирование с руководителем практики</w:t>
            </w:r>
          </w:p>
        </w:tc>
      </w:tr>
      <w:tr w:rsidR="005D11CD" w:rsidRPr="002F0A03" w14:paraId="7B91266C" w14:textId="77777777" w:rsidTr="002F0A0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7B10" w14:textId="77777777" w:rsidR="005D11CD" w:rsidRPr="002F0A0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F0A0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DFF8" w14:textId="77777777" w:rsidR="005D11CD" w:rsidRPr="002F0A0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F0A03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E7B0" w14:textId="77777777" w:rsidR="005D11CD" w:rsidRPr="002F0A03" w:rsidRDefault="00783533" w:rsidP="002F0A0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F0A03">
              <w:rPr>
                <w:sz w:val="22"/>
                <w:szCs w:val="22"/>
                <w:lang w:bidi="ru-RU"/>
              </w:rPr>
              <w:t>Сбор и систематизация документов (материалов) для подготовки отчета о прохождении практики; получение характеристики-отзыва руководителя практики; обработка материала, собранного при прохождении практики; подготовка и оформление отчета о прохождении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7"/>
        <w:gridCol w:w="3117"/>
      </w:tblGrid>
      <w:tr w:rsidR="0065641B" w:rsidRPr="002F0A03" w14:paraId="3464B1F7" w14:textId="77777777" w:rsidTr="002F0A03">
        <w:tc>
          <w:tcPr>
            <w:tcW w:w="3332" w:type="pct"/>
            <w:shd w:val="clear" w:color="auto" w:fill="auto"/>
          </w:tcPr>
          <w:p w14:paraId="7E1C7DCA" w14:textId="77777777" w:rsidR="00530A60" w:rsidRPr="002F0A0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F0A0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2F0A0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F0A0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F0A03" w14:paraId="4C2605EA" w14:textId="77777777" w:rsidTr="002F0A03">
        <w:tc>
          <w:tcPr>
            <w:tcW w:w="3332" w:type="pct"/>
            <w:shd w:val="clear" w:color="auto" w:fill="auto"/>
          </w:tcPr>
          <w:p w14:paraId="160C119F" w14:textId="77777777" w:rsidR="00530A60" w:rsidRPr="002F0A03" w:rsidRDefault="00C76457">
            <w:pPr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 xml:space="preserve">Сборник практических заданий и рекомендаций по их выполнению в рамках учебной практики, адаптационной для инвалидов и лиц с ограниченными возможностями </w:t>
            </w:r>
            <w:proofErr w:type="gramStart"/>
            <w:r w:rsidRPr="002F0A03">
              <w:rPr>
                <w:sz w:val="22"/>
                <w:szCs w:val="22"/>
              </w:rPr>
              <w:t>здоровья :</w:t>
            </w:r>
            <w:proofErr w:type="gramEnd"/>
            <w:r w:rsidRPr="002F0A03">
              <w:rPr>
                <w:sz w:val="22"/>
                <w:szCs w:val="22"/>
              </w:rPr>
              <w:t xml:space="preserve"> учебное пособие : в 2 частях. Ч. 1 / [Х.И. Аминов и др.</w:t>
            </w:r>
            <w:proofErr w:type="gramStart"/>
            <w:r w:rsidRPr="002F0A03">
              <w:rPr>
                <w:sz w:val="22"/>
                <w:szCs w:val="22"/>
              </w:rPr>
              <w:t>] ;</w:t>
            </w:r>
            <w:proofErr w:type="gramEnd"/>
            <w:r w:rsidRPr="002F0A03">
              <w:rPr>
                <w:sz w:val="22"/>
                <w:szCs w:val="22"/>
              </w:rPr>
              <w:t xml:space="preserve"> под ред. </w:t>
            </w:r>
            <w:proofErr w:type="spellStart"/>
            <w:r w:rsidRPr="002F0A03">
              <w:rPr>
                <w:sz w:val="22"/>
                <w:szCs w:val="22"/>
              </w:rPr>
              <w:t>Н.В.Мюллер</w:t>
            </w:r>
            <w:proofErr w:type="spellEnd"/>
            <w:r w:rsidRPr="002F0A03">
              <w:rPr>
                <w:sz w:val="22"/>
                <w:szCs w:val="22"/>
              </w:rPr>
              <w:t xml:space="preserve">, </w:t>
            </w:r>
            <w:proofErr w:type="spellStart"/>
            <w:r w:rsidRPr="002F0A03">
              <w:rPr>
                <w:sz w:val="22"/>
                <w:szCs w:val="22"/>
              </w:rPr>
              <w:t>Л.А.Миэринь</w:t>
            </w:r>
            <w:proofErr w:type="spellEnd"/>
            <w:r w:rsidRPr="002F0A03">
              <w:rPr>
                <w:sz w:val="22"/>
                <w:szCs w:val="22"/>
              </w:rPr>
              <w:t xml:space="preserve"> ; М-во образования и науки Рос. Федерации, Санкт-Петербургский гос. экономический ун-т, Центр обучения инвалидов</w:t>
            </w:r>
            <w:r w:rsidRPr="002F0A03">
              <w:rPr>
                <w:sz w:val="22"/>
                <w:szCs w:val="22"/>
              </w:rPr>
              <w:br/>
              <w:t>Электрон. текстовые дан. (1 файл : 2,16 МБ)</w:t>
            </w:r>
            <w:r w:rsidRPr="002F0A03">
              <w:rPr>
                <w:sz w:val="22"/>
                <w:szCs w:val="22"/>
              </w:rPr>
              <w:br/>
              <w:t xml:space="preserve">Санкт-Петербург : Изд-во </w:t>
            </w:r>
            <w:proofErr w:type="spellStart"/>
            <w:r w:rsidRPr="002F0A03">
              <w:rPr>
                <w:sz w:val="22"/>
                <w:szCs w:val="22"/>
              </w:rPr>
              <w:t>СПбГЭУ</w:t>
            </w:r>
            <w:proofErr w:type="spellEnd"/>
            <w:r w:rsidRPr="002F0A03">
              <w:rPr>
                <w:sz w:val="22"/>
                <w:szCs w:val="22"/>
              </w:rPr>
              <w:t>, 2017</w:t>
            </w:r>
            <w:r w:rsidRPr="002F0A03">
              <w:rPr>
                <w:sz w:val="22"/>
                <w:szCs w:val="22"/>
              </w:rPr>
              <w:br/>
            </w:r>
            <w:proofErr w:type="spellStart"/>
            <w:r w:rsidRPr="002F0A03">
              <w:rPr>
                <w:sz w:val="22"/>
                <w:szCs w:val="22"/>
              </w:rPr>
              <w:t>Загл</w:t>
            </w:r>
            <w:proofErr w:type="spellEnd"/>
            <w:r w:rsidRPr="002F0A03">
              <w:rPr>
                <w:sz w:val="22"/>
                <w:szCs w:val="22"/>
              </w:rPr>
              <w:t xml:space="preserve">. с титул. </w:t>
            </w:r>
            <w:proofErr w:type="spellStart"/>
            <w:r w:rsidRPr="002F0A03">
              <w:rPr>
                <w:sz w:val="22"/>
                <w:szCs w:val="22"/>
              </w:rPr>
              <w:t>экранаИмеется</w:t>
            </w:r>
            <w:proofErr w:type="spellEnd"/>
            <w:r w:rsidRPr="002F0A03">
              <w:rPr>
                <w:sz w:val="22"/>
                <w:szCs w:val="22"/>
              </w:rPr>
              <w:t xml:space="preserve"> </w:t>
            </w:r>
            <w:proofErr w:type="spellStart"/>
            <w:r w:rsidRPr="002F0A03">
              <w:rPr>
                <w:sz w:val="22"/>
                <w:szCs w:val="22"/>
              </w:rPr>
              <w:t>печ</w:t>
            </w:r>
            <w:proofErr w:type="spellEnd"/>
            <w:r w:rsidRPr="002F0A03">
              <w:rPr>
                <w:sz w:val="22"/>
                <w:szCs w:val="22"/>
              </w:rPr>
              <w:t xml:space="preserve">. </w:t>
            </w:r>
            <w:proofErr w:type="spellStart"/>
            <w:r w:rsidRPr="002F0A03">
              <w:rPr>
                <w:sz w:val="22"/>
                <w:szCs w:val="22"/>
              </w:rPr>
              <w:t>аналогАвторизованный</w:t>
            </w:r>
            <w:proofErr w:type="spellEnd"/>
            <w:r w:rsidRPr="002F0A03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2F0A03">
              <w:rPr>
                <w:sz w:val="22"/>
                <w:szCs w:val="22"/>
              </w:rPr>
              <w:t>паролюАвт</w:t>
            </w:r>
            <w:proofErr w:type="spellEnd"/>
            <w:r w:rsidRPr="002F0A03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2F0A03">
              <w:rPr>
                <w:sz w:val="22"/>
                <w:szCs w:val="22"/>
              </w:rPr>
              <w:t>тит</w:t>
            </w:r>
            <w:proofErr w:type="spellEnd"/>
            <w:r w:rsidRPr="002F0A03">
              <w:rPr>
                <w:sz w:val="22"/>
                <w:szCs w:val="22"/>
              </w:rPr>
              <w:t xml:space="preserve">. </w:t>
            </w:r>
            <w:proofErr w:type="spellStart"/>
            <w:r w:rsidRPr="002F0A03">
              <w:rPr>
                <w:sz w:val="22"/>
                <w:szCs w:val="22"/>
              </w:rPr>
              <w:t>л.Среди</w:t>
            </w:r>
            <w:proofErr w:type="spellEnd"/>
            <w:r w:rsidRPr="002F0A03">
              <w:rPr>
                <w:sz w:val="22"/>
                <w:szCs w:val="22"/>
              </w:rPr>
              <w:t xml:space="preserve"> авт. также: </w:t>
            </w:r>
            <w:proofErr w:type="spellStart"/>
            <w:r w:rsidRPr="002F0A03">
              <w:rPr>
                <w:sz w:val="22"/>
                <w:szCs w:val="22"/>
              </w:rPr>
              <w:t>И.Л.Андреевский</w:t>
            </w:r>
            <w:proofErr w:type="spellEnd"/>
            <w:r w:rsidRPr="002F0A03">
              <w:rPr>
                <w:sz w:val="22"/>
                <w:szCs w:val="22"/>
              </w:rPr>
              <w:t xml:space="preserve">, </w:t>
            </w:r>
            <w:proofErr w:type="spellStart"/>
            <w:r w:rsidRPr="002F0A03">
              <w:rPr>
                <w:sz w:val="22"/>
                <w:szCs w:val="22"/>
              </w:rPr>
              <w:t>О.С.Боброва</w:t>
            </w:r>
            <w:proofErr w:type="spellEnd"/>
            <w:r w:rsidRPr="002F0A03">
              <w:rPr>
                <w:sz w:val="22"/>
                <w:szCs w:val="22"/>
              </w:rPr>
              <w:t xml:space="preserve">, </w:t>
            </w:r>
            <w:proofErr w:type="spellStart"/>
            <w:r w:rsidRPr="002F0A03">
              <w:rPr>
                <w:sz w:val="22"/>
                <w:szCs w:val="22"/>
              </w:rPr>
              <w:t>И.В.Егорова</w:t>
            </w:r>
            <w:proofErr w:type="spellEnd"/>
            <w:r w:rsidRPr="002F0A03">
              <w:rPr>
                <w:sz w:val="22"/>
                <w:szCs w:val="22"/>
              </w:rPr>
              <w:t xml:space="preserve">, </w:t>
            </w:r>
            <w:proofErr w:type="spellStart"/>
            <w:r w:rsidRPr="002F0A03">
              <w:rPr>
                <w:sz w:val="22"/>
                <w:szCs w:val="22"/>
              </w:rPr>
              <w:t>О.К.Кремлева</w:t>
            </w:r>
            <w:proofErr w:type="spellEnd"/>
            <w:r w:rsidRPr="002F0A03">
              <w:rPr>
                <w:sz w:val="22"/>
                <w:szCs w:val="22"/>
              </w:rPr>
              <w:t xml:space="preserve">, </w:t>
            </w:r>
            <w:proofErr w:type="spellStart"/>
            <w:r w:rsidRPr="002F0A03">
              <w:rPr>
                <w:sz w:val="22"/>
                <w:szCs w:val="22"/>
              </w:rPr>
              <w:t>Н.В.Мюллер</w:t>
            </w:r>
            <w:proofErr w:type="spellEnd"/>
            <w:r w:rsidRPr="002F0A03">
              <w:rPr>
                <w:sz w:val="22"/>
                <w:szCs w:val="22"/>
              </w:rPr>
              <w:t xml:space="preserve">, </w:t>
            </w:r>
            <w:proofErr w:type="spellStart"/>
            <w:r w:rsidRPr="002F0A03">
              <w:rPr>
                <w:sz w:val="22"/>
                <w:szCs w:val="22"/>
              </w:rPr>
              <w:t>Е.Ю.Плешакова</w:t>
            </w:r>
            <w:proofErr w:type="spellEnd"/>
            <w:r w:rsidRPr="002F0A03">
              <w:rPr>
                <w:sz w:val="22"/>
                <w:szCs w:val="22"/>
              </w:rPr>
              <w:t xml:space="preserve">, </w:t>
            </w:r>
            <w:proofErr w:type="spellStart"/>
            <w:r w:rsidRPr="002F0A03">
              <w:rPr>
                <w:sz w:val="22"/>
                <w:szCs w:val="22"/>
              </w:rPr>
              <w:t>К.А.Прозоровская</w:t>
            </w:r>
            <w:proofErr w:type="spellEnd"/>
            <w:r w:rsidRPr="002F0A03">
              <w:rPr>
                <w:sz w:val="22"/>
                <w:szCs w:val="22"/>
              </w:rPr>
              <w:t xml:space="preserve">, </w:t>
            </w:r>
            <w:proofErr w:type="spellStart"/>
            <w:r w:rsidRPr="002F0A03">
              <w:rPr>
                <w:sz w:val="22"/>
                <w:szCs w:val="22"/>
              </w:rPr>
              <w:t>М.М.Стрельник</w:t>
            </w:r>
            <w:proofErr w:type="spellEnd"/>
            <w:r w:rsidRPr="002F0A03">
              <w:rPr>
                <w:sz w:val="22"/>
                <w:szCs w:val="22"/>
              </w:rPr>
              <w:t xml:space="preserve">, </w:t>
            </w:r>
            <w:proofErr w:type="spellStart"/>
            <w:r w:rsidRPr="002F0A03">
              <w:rPr>
                <w:sz w:val="22"/>
                <w:szCs w:val="22"/>
              </w:rPr>
              <w:t>А.А.Фомин</w:t>
            </w:r>
            <w:proofErr w:type="spellEnd"/>
            <w:r w:rsidRPr="002F0A03">
              <w:rPr>
                <w:sz w:val="22"/>
                <w:szCs w:val="22"/>
              </w:rPr>
              <w:t xml:space="preserve">, </w:t>
            </w:r>
            <w:proofErr w:type="spellStart"/>
            <w:r w:rsidRPr="002F0A03">
              <w:rPr>
                <w:sz w:val="22"/>
                <w:szCs w:val="22"/>
              </w:rPr>
              <w:t>А.Н.Цветков</w:t>
            </w:r>
            <w:proofErr w:type="spellEnd"/>
            <w:r w:rsidRPr="002F0A03">
              <w:rPr>
                <w:sz w:val="22"/>
                <w:szCs w:val="22"/>
              </w:rPr>
              <w:t xml:space="preserve"> и </w:t>
            </w:r>
            <w:proofErr w:type="spellStart"/>
            <w:r w:rsidRPr="002F0A03">
              <w:rPr>
                <w:sz w:val="22"/>
                <w:szCs w:val="22"/>
              </w:rPr>
              <w:t>др.Авт</w:t>
            </w:r>
            <w:proofErr w:type="spellEnd"/>
            <w:r w:rsidRPr="002F0A03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2F0A03">
              <w:rPr>
                <w:sz w:val="22"/>
                <w:szCs w:val="22"/>
              </w:rPr>
              <w:t>тит</w:t>
            </w:r>
            <w:proofErr w:type="spellEnd"/>
            <w:r w:rsidRPr="002F0A03">
              <w:rPr>
                <w:sz w:val="22"/>
                <w:szCs w:val="22"/>
              </w:rPr>
              <w:t xml:space="preserve">. </w:t>
            </w:r>
            <w:proofErr w:type="spellStart"/>
            <w:r w:rsidRPr="002F0A03">
              <w:rPr>
                <w:sz w:val="22"/>
                <w:szCs w:val="22"/>
              </w:rPr>
              <w:t>л.ЭБ</w:t>
            </w:r>
            <w:proofErr w:type="spellEnd"/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OPAC</w:t>
            </w:r>
            <w:r w:rsidRPr="002F0A03">
              <w:rPr>
                <w:sz w:val="22"/>
                <w:szCs w:val="22"/>
              </w:rPr>
              <w:t>.</w:t>
            </w:r>
            <w:r w:rsidRPr="002F0A03">
              <w:rPr>
                <w:sz w:val="22"/>
                <w:szCs w:val="22"/>
                <w:lang w:val="en-US"/>
              </w:rPr>
              <w:t>UNECON</w:t>
            </w:r>
            <w:r w:rsidRPr="002F0A03">
              <w:rPr>
                <w:sz w:val="22"/>
                <w:szCs w:val="22"/>
              </w:rPr>
              <w:t>.</w:t>
            </w:r>
            <w:r w:rsidRPr="002F0A03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2F0A03" w:rsidRDefault="00240127">
            <w:pPr>
              <w:rPr>
                <w:sz w:val="22"/>
                <w:szCs w:val="22"/>
              </w:rPr>
            </w:pPr>
            <w:hyperlink r:id="rId8" w:history="1">
              <w:r w:rsidR="00C76457" w:rsidRPr="002F0A03">
                <w:rPr>
                  <w:color w:val="00008B"/>
                  <w:sz w:val="22"/>
                  <w:szCs w:val="22"/>
                  <w:u w:val="single"/>
                </w:rPr>
                <w:t>https://opac.unecon.ru/elibrar ... 0%B0%D1%81%D1%82%D1%8C%20I.pdf</w:t>
              </w:r>
            </w:hyperlink>
          </w:p>
        </w:tc>
      </w:tr>
      <w:tr w:rsidR="00530A60" w:rsidRPr="002F0A03" w14:paraId="11524FF3" w14:textId="77777777" w:rsidTr="002F0A03">
        <w:tc>
          <w:tcPr>
            <w:tcW w:w="3332" w:type="pct"/>
            <w:shd w:val="clear" w:color="auto" w:fill="auto"/>
          </w:tcPr>
          <w:p w14:paraId="0A7BF520" w14:textId="77777777" w:rsidR="00530A60" w:rsidRPr="002F0A03" w:rsidRDefault="00C76457">
            <w:pPr>
              <w:rPr>
                <w:sz w:val="22"/>
                <w:szCs w:val="22"/>
              </w:rPr>
            </w:pPr>
            <w:proofErr w:type="spellStart"/>
            <w:r w:rsidRPr="002F0A03">
              <w:rPr>
                <w:sz w:val="22"/>
                <w:szCs w:val="22"/>
              </w:rPr>
              <w:t>Сясин</w:t>
            </w:r>
            <w:proofErr w:type="spellEnd"/>
            <w:r w:rsidRPr="002F0A03">
              <w:rPr>
                <w:sz w:val="22"/>
                <w:szCs w:val="22"/>
              </w:rPr>
              <w:t>, Николай Иванович</w:t>
            </w:r>
            <w:r w:rsidRPr="002F0A03">
              <w:rPr>
                <w:sz w:val="22"/>
                <w:szCs w:val="22"/>
              </w:rPr>
              <w:br/>
              <w:t xml:space="preserve">Учебная практика (учебно-лабораторная практика) / </w:t>
            </w:r>
            <w:proofErr w:type="spellStart"/>
            <w:proofErr w:type="gramStart"/>
            <w:r w:rsidRPr="002F0A03">
              <w:rPr>
                <w:sz w:val="22"/>
                <w:szCs w:val="22"/>
              </w:rPr>
              <w:t>Н.И.Сясин</w:t>
            </w:r>
            <w:proofErr w:type="spellEnd"/>
            <w:r w:rsidRPr="002F0A03">
              <w:rPr>
                <w:sz w:val="22"/>
                <w:szCs w:val="22"/>
              </w:rPr>
              <w:t xml:space="preserve"> ;</w:t>
            </w:r>
            <w:proofErr w:type="gramEnd"/>
            <w:r w:rsidRPr="002F0A03">
              <w:rPr>
                <w:sz w:val="22"/>
                <w:szCs w:val="22"/>
              </w:rPr>
              <w:t xml:space="preserve"> М-во науки и </w:t>
            </w:r>
            <w:proofErr w:type="spellStart"/>
            <w:r w:rsidRPr="002F0A03">
              <w:rPr>
                <w:sz w:val="22"/>
                <w:szCs w:val="22"/>
              </w:rPr>
              <w:t>высш</w:t>
            </w:r>
            <w:proofErr w:type="spellEnd"/>
            <w:r w:rsidRPr="002F0A03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2F0A03">
              <w:rPr>
                <w:sz w:val="22"/>
                <w:szCs w:val="22"/>
              </w:rPr>
              <w:t>Петерб</w:t>
            </w:r>
            <w:proofErr w:type="spellEnd"/>
            <w:r w:rsidRPr="002F0A03">
              <w:rPr>
                <w:sz w:val="22"/>
                <w:szCs w:val="22"/>
              </w:rPr>
              <w:t xml:space="preserve">. гос. </w:t>
            </w:r>
            <w:proofErr w:type="spellStart"/>
            <w:r w:rsidRPr="002F0A03">
              <w:rPr>
                <w:sz w:val="22"/>
                <w:szCs w:val="22"/>
              </w:rPr>
              <w:t>экон</w:t>
            </w:r>
            <w:proofErr w:type="spellEnd"/>
            <w:r w:rsidRPr="002F0A03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2F0A03">
              <w:rPr>
                <w:sz w:val="22"/>
                <w:szCs w:val="22"/>
              </w:rPr>
              <w:t>вычисл</w:t>
            </w:r>
            <w:proofErr w:type="spellEnd"/>
            <w:r w:rsidRPr="002F0A03">
              <w:rPr>
                <w:sz w:val="22"/>
                <w:szCs w:val="22"/>
              </w:rPr>
              <w:t>. систем и программирования</w:t>
            </w:r>
            <w:r w:rsidRPr="002F0A03">
              <w:rPr>
                <w:sz w:val="22"/>
                <w:szCs w:val="22"/>
              </w:rPr>
              <w:br/>
              <w:t>Санкт-</w:t>
            </w:r>
            <w:proofErr w:type="gramStart"/>
            <w:r w:rsidRPr="002F0A03">
              <w:rPr>
                <w:sz w:val="22"/>
                <w:szCs w:val="22"/>
              </w:rPr>
              <w:t>Петербург :</w:t>
            </w:r>
            <w:proofErr w:type="gramEnd"/>
            <w:r w:rsidRPr="002F0A03">
              <w:rPr>
                <w:sz w:val="22"/>
                <w:szCs w:val="22"/>
              </w:rPr>
              <w:t xml:space="preserve"> [б. и.], 2022</w:t>
            </w:r>
            <w:r w:rsidRPr="002F0A03">
              <w:rPr>
                <w:sz w:val="22"/>
                <w:szCs w:val="22"/>
              </w:rPr>
              <w:br/>
              <w:t>1 файл (0,98 МБ)</w:t>
            </w:r>
            <w:r w:rsidRPr="002F0A03">
              <w:rPr>
                <w:sz w:val="22"/>
                <w:szCs w:val="22"/>
              </w:rPr>
              <w:br/>
            </w:r>
            <w:proofErr w:type="spellStart"/>
            <w:r w:rsidRPr="002F0A03">
              <w:rPr>
                <w:sz w:val="22"/>
                <w:szCs w:val="22"/>
              </w:rPr>
              <w:t>Загл</w:t>
            </w:r>
            <w:proofErr w:type="spellEnd"/>
            <w:r w:rsidRPr="002F0A03">
              <w:rPr>
                <w:sz w:val="22"/>
                <w:szCs w:val="22"/>
              </w:rPr>
              <w:t xml:space="preserve">. с титул. </w:t>
            </w:r>
            <w:proofErr w:type="spellStart"/>
            <w:r w:rsidRPr="002F0A03">
              <w:rPr>
                <w:sz w:val="22"/>
                <w:szCs w:val="22"/>
              </w:rPr>
              <w:t>экранаАвторизованный</w:t>
            </w:r>
            <w:proofErr w:type="spellEnd"/>
            <w:r w:rsidRPr="002F0A03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2F0A03">
              <w:rPr>
                <w:sz w:val="22"/>
                <w:szCs w:val="22"/>
              </w:rPr>
              <w:t>паролюТекст</w:t>
            </w:r>
            <w:proofErr w:type="spellEnd"/>
            <w:r w:rsidRPr="002F0A03">
              <w:rPr>
                <w:sz w:val="22"/>
                <w:szCs w:val="22"/>
              </w:rPr>
              <w:t xml:space="preserve"> (визуальный) : </w:t>
            </w:r>
            <w:proofErr w:type="spellStart"/>
            <w:r w:rsidRPr="002F0A03">
              <w:rPr>
                <w:sz w:val="22"/>
                <w:szCs w:val="22"/>
              </w:rPr>
              <w:t>электронныйПеч</w:t>
            </w:r>
            <w:proofErr w:type="spellEnd"/>
            <w:r w:rsidRPr="002F0A03">
              <w:rPr>
                <w:sz w:val="22"/>
                <w:szCs w:val="22"/>
              </w:rPr>
              <w:t xml:space="preserve">. аналога не </w:t>
            </w:r>
            <w:proofErr w:type="spellStart"/>
            <w:r w:rsidRPr="002F0A03">
              <w:rPr>
                <w:sz w:val="22"/>
                <w:szCs w:val="22"/>
              </w:rPr>
              <w:t>имеетсяЭБ</w:t>
            </w:r>
            <w:proofErr w:type="spellEnd"/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OPAC</w:t>
            </w:r>
            <w:r w:rsidRPr="002F0A03">
              <w:rPr>
                <w:sz w:val="22"/>
                <w:szCs w:val="22"/>
              </w:rPr>
              <w:t>.</w:t>
            </w:r>
            <w:r w:rsidRPr="002F0A03">
              <w:rPr>
                <w:sz w:val="22"/>
                <w:szCs w:val="22"/>
                <w:lang w:val="en-US"/>
              </w:rPr>
              <w:t>UNECON</w:t>
            </w:r>
            <w:r w:rsidRPr="002F0A03">
              <w:rPr>
                <w:sz w:val="22"/>
                <w:szCs w:val="22"/>
              </w:rPr>
              <w:t>.</w:t>
            </w:r>
            <w:r w:rsidRPr="002F0A03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668" w:type="pct"/>
            <w:shd w:val="clear" w:color="auto" w:fill="auto"/>
          </w:tcPr>
          <w:p w14:paraId="507771B7" w14:textId="77777777" w:rsidR="00530A60" w:rsidRPr="002F0A03" w:rsidRDefault="00240127">
            <w:pPr>
              <w:rPr>
                <w:sz w:val="22"/>
                <w:szCs w:val="22"/>
              </w:rPr>
            </w:pPr>
            <w:hyperlink r:id="rId9" w:history="1">
              <w:r w:rsidR="00C76457" w:rsidRPr="002F0A03">
                <w:rPr>
                  <w:color w:val="00008B"/>
                  <w:sz w:val="22"/>
                  <w:szCs w:val="22"/>
                  <w:u w:val="single"/>
                </w:rPr>
                <w:t>https://opac.unecon.ru/elibrar ... %A3%D1%87.%20%D0%9F%D1%80..pdf</w:t>
              </w:r>
            </w:hyperlink>
          </w:p>
        </w:tc>
      </w:tr>
      <w:tr w:rsidR="00530A60" w:rsidRPr="002F0A03" w14:paraId="6E0CD313" w14:textId="77777777" w:rsidTr="002F0A03">
        <w:tc>
          <w:tcPr>
            <w:tcW w:w="3332" w:type="pct"/>
            <w:shd w:val="clear" w:color="auto" w:fill="auto"/>
          </w:tcPr>
          <w:p w14:paraId="1DD1E848" w14:textId="77777777" w:rsidR="00530A60" w:rsidRPr="002F0A03" w:rsidRDefault="00C76457">
            <w:pPr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 xml:space="preserve">Суслов Евгений Юрьевич. Управление </w:t>
            </w:r>
            <w:proofErr w:type="gramStart"/>
            <w:r w:rsidRPr="002F0A03">
              <w:rPr>
                <w:sz w:val="22"/>
                <w:szCs w:val="22"/>
              </w:rPr>
              <w:t>проектами :</w:t>
            </w:r>
            <w:proofErr w:type="gramEnd"/>
            <w:r w:rsidRPr="002F0A03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2F0A03">
              <w:rPr>
                <w:sz w:val="22"/>
                <w:szCs w:val="22"/>
              </w:rPr>
              <w:t>Е.Ю.Суслов</w:t>
            </w:r>
            <w:proofErr w:type="spellEnd"/>
            <w:r w:rsidRPr="002F0A03">
              <w:rPr>
                <w:sz w:val="22"/>
                <w:szCs w:val="22"/>
              </w:rPr>
              <w:t xml:space="preserve">, </w:t>
            </w:r>
            <w:proofErr w:type="spellStart"/>
            <w:r w:rsidRPr="002F0A03">
              <w:rPr>
                <w:sz w:val="22"/>
                <w:szCs w:val="22"/>
              </w:rPr>
              <w:t>Н.М.Овчинникова</w:t>
            </w:r>
            <w:proofErr w:type="spellEnd"/>
            <w:r w:rsidRPr="002F0A03">
              <w:rPr>
                <w:sz w:val="22"/>
                <w:szCs w:val="22"/>
              </w:rPr>
              <w:t xml:space="preserve"> ; Министерство образования и науки Российской Федерации, Санкт-</w:t>
            </w:r>
            <w:r w:rsidRPr="002F0A03">
              <w:rPr>
                <w:sz w:val="22"/>
                <w:szCs w:val="22"/>
              </w:rPr>
              <w:lastRenderedPageBreak/>
              <w:t xml:space="preserve">Петербургский гос. экономический ун-т, Кафедра маркетинга. </w:t>
            </w:r>
            <w:proofErr w:type="spellStart"/>
            <w:r w:rsidRPr="002F0A03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2F0A03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2F0A03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2F0A0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0A03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2F0A0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0A03">
              <w:rPr>
                <w:sz w:val="22"/>
                <w:szCs w:val="22"/>
                <w:lang w:val="en-US"/>
              </w:rPr>
              <w:t>СПбГЭУ</w:t>
            </w:r>
            <w:proofErr w:type="spellEnd"/>
            <w:r w:rsidRPr="002F0A03">
              <w:rPr>
                <w:sz w:val="22"/>
                <w:szCs w:val="22"/>
                <w:lang w:val="en-US"/>
              </w:rPr>
              <w:t>, 2015.</w:t>
            </w:r>
          </w:p>
        </w:tc>
        <w:tc>
          <w:tcPr>
            <w:tcW w:w="1668" w:type="pct"/>
            <w:shd w:val="clear" w:color="auto" w:fill="auto"/>
          </w:tcPr>
          <w:p w14:paraId="18C8E52E" w14:textId="77777777" w:rsidR="00530A60" w:rsidRPr="002F0A03" w:rsidRDefault="00240127">
            <w:pPr>
              <w:rPr>
                <w:sz w:val="22"/>
                <w:szCs w:val="22"/>
              </w:rPr>
            </w:pPr>
            <w:hyperlink r:id="rId10" w:history="1">
              <w:r w:rsidR="00C76457" w:rsidRPr="002F0A03">
                <w:rPr>
                  <w:color w:val="00008B"/>
                  <w:sz w:val="22"/>
                  <w:szCs w:val="22"/>
                  <w:u w:val="single"/>
                </w:rPr>
                <w:t>http://opac.unecon.ru/elibrary ... ½Ð¸Ðµ%20Ð¿ÑÐ¾ÐµÐºÑÐ°Ð¼Ð¸.pdf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5858D4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D0A770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3359F3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89C41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83533" w:rsidRPr="0065641B" w14:paraId="1BBAC14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2B006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DFC0C2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95055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99DBCE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6A99D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40127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F0A0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2F0A03">
        <w:tc>
          <w:tcPr>
            <w:tcW w:w="6091" w:type="dxa"/>
            <w:shd w:val="clear" w:color="auto" w:fill="auto"/>
          </w:tcPr>
          <w:p w14:paraId="37B261DC" w14:textId="77777777" w:rsidR="00EE504A" w:rsidRPr="002F0A0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F0A0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2F0A0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F0A0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F0A03">
        <w:tc>
          <w:tcPr>
            <w:tcW w:w="6091" w:type="dxa"/>
            <w:shd w:val="clear" w:color="auto" w:fill="auto"/>
          </w:tcPr>
          <w:p w14:paraId="74D60044" w14:textId="32CCE1BF" w:rsidR="00EE504A" w:rsidRPr="002F0A03" w:rsidRDefault="00783533" w:rsidP="00BA48A8">
            <w:pPr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</w:t>
            </w:r>
            <w:r w:rsidRPr="002F0A03">
              <w:rPr>
                <w:sz w:val="22"/>
                <w:szCs w:val="22"/>
              </w:rPr>
              <w:lastRenderedPageBreak/>
              <w:t>индивидуальных консультаций, текущего контроля и промежуточной аттестации), оборудована мультимедийным комплексом.</w:t>
            </w:r>
            <w:r w:rsid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2F0A03">
              <w:rPr>
                <w:sz w:val="22"/>
                <w:szCs w:val="22"/>
                <w:lang w:val="en-US"/>
              </w:rPr>
              <w:t>Athlon</w:t>
            </w:r>
            <w:r w:rsidRPr="002F0A03">
              <w:rPr>
                <w:sz w:val="22"/>
                <w:szCs w:val="22"/>
              </w:rPr>
              <w:t xml:space="preserve"> 64 </w:t>
            </w:r>
            <w:r w:rsidRPr="002F0A03">
              <w:rPr>
                <w:sz w:val="22"/>
                <w:szCs w:val="22"/>
                <w:lang w:val="en-US"/>
              </w:rPr>
              <w:t>x</w:t>
            </w:r>
            <w:r w:rsidRPr="002F0A03">
              <w:rPr>
                <w:sz w:val="22"/>
                <w:szCs w:val="22"/>
              </w:rPr>
              <w:t>2 4400 2.3/4</w:t>
            </w:r>
            <w:r w:rsidRPr="002F0A03">
              <w:rPr>
                <w:sz w:val="22"/>
                <w:szCs w:val="22"/>
                <w:lang w:val="en-US"/>
              </w:rPr>
              <w:t>Gb</w:t>
            </w:r>
            <w:r w:rsidRPr="002F0A03">
              <w:rPr>
                <w:sz w:val="22"/>
                <w:szCs w:val="22"/>
              </w:rPr>
              <w:t>./150</w:t>
            </w:r>
            <w:r w:rsidRPr="002F0A03">
              <w:rPr>
                <w:sz w:val="22"/>
                <w:szCs w:val="22"/>
                <w:lang w:val="en-US"/>
              </w:rPr>
              <w:t>Gb</w:t>
            </w:r>
            <w:r w:rsidRPr="002F0A03">
              <w:rPr>
                <w:sz w:val="22"/>
                <w:szCs w:val="22"/>
              </w:rPr>
              <w:t xml:space="preserve"> - 1 шт., Проектор </w:t>
            </w:r>
            <w:r w:rsidRPr="002F0A03">
              <w:rPr>
                <w:sz w:val="22"/>
                <w:szCs w:val="22"/>
                <w:lang w:val="en-US"/>
              </w:rPr>
              <w:t>NEC</w:t>
            </w:r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NP</w:t>
            </w:r>
            <w:r w:rsidRPr="002F0A03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2F0A03">
              <w:rPr>
                <w:sz w:val="22"/>
                <w:szCs w:val="22"/>
                <w:lang w:val="en-US"/>
              </w:rPr>
              <w:t>Apart</w:t>
            </w:r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Concept</w:t>
            </w:r>
            <w:r w:rsidRPr="002F0A03">
              <w:rPr>
                <w:sz w:val="22"/>
                <w:szCs w:val="22"/>
              </w:rPr>
              <w:t xml:space="preserve">+ микрофон </w:t>
            </w:r>
            <w:r w:rsidRPr="002F0A03">
              <w:rPr>
                <w:sz w:val="22"/>
                <w:szCs w:val="22"/>
                <w:lang w:val="en-US"/>
              </w:rPr>
              <w:t>BEHRINGER</w:t>
            </w:r>
            <w:r w:rsidRPr="002F0A03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2F0A03">
              <w:rPr>
                <w:sz w:val="22"/>
                <w:szCs w:val="22"/>
                <w:lang w:val="en-US"/>
              </w:rPr>
              <w:t>Hi</w:t>
            </w:r>
            <w:r w:rsidRPr="002F0A03">
              <w:rPr>
                <w:sz w:val="22"/>
                <w:szCs w:val="22"/>
              </w:rPr>
              <w:t>-</w:t>
            </w:r>
            <w:r w:rsidRPr="002F0A03">
              <w:rPr>
                <w:sz w:val="22"/>
                <w:szCs w:val="22"/>
                <w:lang w:val="en-US"/>
              </w:rPr>
              <w:t>Fi</w:t>
            </w:r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PRO</w:t>
            </w:r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MASKGT</w:t>
            </w:r>
            <w:r w:rsidRPr="002F0A03">
              <w:rPr>
                <w:sz w:val="22"/>
                <w:szCs w:val="22"/>
              </w:rPr>
              <w:t>-</w:t>
            </w:r>
            <w:r w:rsidRPr="002F0A03">
              <w:rPr>
                <w:sz w:val="22"/>
                <w:szCs w:val="22"/>
                <w:lang w:val="en-US"/>
              </w:rPr>
              <w:t>W</w:t>
            </w:r>
            <w:r w:rsidRPr="002F0A03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2F0A0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Compact</w:t>
            </w:r>
            <w:r w:rsidRPr="002F0A03">
              <w:rPr>
                <w:sz w:val="22"/>
                <w:szCs w:val="22"/>
              </w:rPr>
              <w:t xml:space="preserve"> </w:t>
            </w:r>
            <w:proofErr w:type="spellStart"/>
            <w:r w:rsidRPr="002F0A0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F0A03">
              <w:rPr>
                <w:sz w:val="22"/>
                <w:szCs w:val="22"/>
              </w:rPr>
              <w:t xml:space="preserve"> 153</w:t>
            </w:r>
            <w:r w:rsidRPr="002F0A03">
              <w:rPr>
                <w:sz w:val="22"/>
                <w:szCs w:val="22"/>
                <w:lang w:val="en-US"/>
              </w:rPr>
              <w:t>x</w:t>
            </w:r>
            <w:r w:rsidRPr="002F0A03">
              <w:rPr>
                <w:sz w:val="22"/>
                <w:szCs w:val="22"/>
              </w:rPr>
              <w:t xml:space="preserve">200 </w:t>
            </w:r>
            <w:r w:rsidRPr="002F0A03">
              <w:rPr>
                <w:sz w:val="22"/>
                <w:szCs w:val="22"/>
                <w:lang w:val="en-US"/>
              </w:rPr>
              <w:t>c</w:t>
            </w:r>
            <w:r w:rsidRPr="002F0A03">
              <w:rPr>
                <w:sz w:val="22"/>
                <w:szCs w:val="22"/>
              </w:rPr>
              <w:t xml:space="preserve">м </w:t>
            </w:r>
            <w:r w:rsidRPr="002F0A03">
              <w:rPr>
                <w:sz w:val="22"/>
                <w:szCs w:val="22"/>
                <w:lang w:val="en-US"/>
              </w:rPr>
              <w:t>MATTE</w:t>
            </w:r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White</w:t>
            </w:r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S</w:t>
            </w:r>
            <w:r w:rsidRPr="002F0A03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2F0A03" w:rsidRDefault="00783533" w:rsidP="00BA48A8">
            <w:pPr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lastRenderedPageBreak/>
              <w:t xml:space="preserve">196084, г. Санкт-Петербург, Московский пр., д. 103, лит. </w:t>
            </w:r>
            <w:r w:rsidRPr="002F0A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F0A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F0A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611DE96" w14:textId="77777777" w:rsidTr="002F0A03">
        <w:tc>
          <w:tcPr>
            <w:tcW w:w="6091" w:type="dxa"/>
            <w:shd w:val="clear" w:color="auto" w:fill="auto"/>
          </w:tcPr>
          <w:p w14:paraId="5365C3C9" w14:textId="78FD3240" w:rsidR="00EE504A" w:rsidRPr="002F0A03" w:rsidRDefault="00783533" w:rsidP="00BA48A8">
            <w:pPr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2F0A03">
              <w:rPr>
                <w:sz w:val="22"/>
                <w:szCs w:val="22"/>
                <w:lang w:val="en-US"/>
              </w:rPr>
              <w:t>Intel</w:t>
            </w:r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Core</w:t>
            </w:r>
            <w:r w:rsidRPr="002F0A03">
              <w:rPr>
                <w:sz w:val="22"/>
                <w:szCs w:val="22"/>
              </w:rPr>
              <w:t xml:space="preserve"> 2 </w:t>
            </w:r>
            <w:r w:rsidRPr="002F0A03">
              <w:rPr>
                <w:sz w:val="22"/>
                <w:szCs w:val="22"/>
                <w:lang w:val="en-US"/>
              </w:rPr>
              <w:t>Duo</w:t>
            </w:r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E</w:t>
            </w:r>
            <w:r w:rsidRPr="002F0A03">
              <w:rPr>
                <w:sz w:val="22"/>
                <w:szCs w:val="22"/>
              </w:rPr>
              <w:t>7300 2.6/2</w:t>
            </w:r>
            <w:r w:rsidRPr="002F0A03">
              <w:rPr>
                <w:sz w:val="22"/>
                <w:szCs w:val="22"/>
                <w:lang w:val="en-US"/>
              </w:rPr>
              <w:t>Gb</w:t>
            </w:r>
            <w:r w:rsidRPr="002F0A03">
              <w:rPr>
                <w:sz w:val="22"/>
                <w:szCs w:val="22"/>
              </w:rPr>
              <w:t>/120</w:t>
            </w:r>
            <w:r w:rsidRPr="002F0A03">
              <w:rPr>
                <w:sz w:val="22"/>
                <w:szCs w:val="22"/>
                <w:lang w:val="en-US"/>
              </w:rPr>
              <w:t>Gb</w:t>
            </w:r>
            <w:r w:rsidRPr="002F0A03">
              <w:rPr>
                <w:sz w:val="22"/>
                <w:szCs w:val="22"/>
              </w:rPr>
              <w:t>/19</w:t>
            </w:r>
            <w:r w:rsidRPr="002F0A03">
              <w:rPr>
                <w:sz w:val="22"/>
                <w:szCs w:val="22"/>
                <w:lang w:val="en-US"/>
              </w:rPr>
              <w:t>Samsung</w:t>
            </w:r>
            <w:r w:rsidRPr="002F0A03">
              <w:rPr>
                <w:sz w:val="22"/>
                <w:szCs w:val="22"/>
              </w:rPr>
              <w:t xml:space="preserve"> 943</w:t>
            </w:r>
            <w:r w:rsidRPr="002F0A03">
              <w:rPr>
                <w:sz w:val="22"/>
                <w:szCs w:val="22"/>
                <w:lang w:val="en-US"/>
              </w:rPr>
              <w:t>N</w:t>
            </w:r>
            <w:r w:rsidRPr="002F0A03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2F0A0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EX</w:t>
            </w:r>
            <w:r w:rsidRPr="002F0A03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2F0A03">
              <w:rPr>
                <w:sz w:val="22"/>
                <w:szCs w:val="22"/>
              </w:rPr>
              <w:t>доп.комплект</w:t>
            </w:r>
            <w:proofErr w:type="spellEnd"/>
            <w:r w:rsidRPr="002F0A03">
              <w:rPr>
                <w:sz w:val="22"/>
                <w:szCs w:val="22"/>
              </w:rPr>
              <w:t>. - 1 шт.</w:t>
            </w:r>
            <w:proofErr w:type="gramStart"/>
            <w:r w:rsidRPr="002F0A03">
              <w:rPr>
                <w:sz w:val="22"/>
                <w:szCs w:val="22"/>
              </w:rPr>
              <w:t>,  Акустическая</w:t>
            </w:r>
            <w:proofErr w:type="gramEnd"/>
            <w:r w:rsidRPr="002F0A03">
              <w:rPr>
                <w:sz w:val="22"/>
                <w:szCs w:val="22"/>
              </w:rPr>
              <w:t xml:space="preserve"> система </w:t>
            </w:r>
            <w:r w:rsidRPr="002F0A03">
              <w:rPr>
                <w:sz w:val="22"/>
                <w:szCs w:val="22"/>
                <w:lang w:val="en-US"/>
              </w:rPr>
              <w:t>JBL</w:t>
            </w:r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CONTROL</w:t>
            </w:r>
            <w:r w:rsidRPr="002F0A03">
              <w:rPr>
                <w:sz w:val="22"/>
                <w:szCs w:val="22"/>
              </w:rPr>
              <w:t xml:space="preserve"> 25 </w:t>
            </w:r>
            <w:r w:rsidRPr="002F0A03">
              <w:rPr>
                <w:sz w:val="22"/>
                <w:szCs w:val="22"/>
                <w:lang w:val="en-US"/>
              </w:rPr>
              <w:t>WH</w:t>
            </w:r>
            <w:r w:rsidRPr="002F0A03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214E13F" w14:textId="77777777" w:rsidR="00EE504A" w:rsidRPr="002F0A03" w:rsidRDefault="00783533" w:rsidP="00BA48A8">
            <w:pPr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F0A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F0A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F0A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41A92B36" w14:textId="77777777" w:rsidTr="002F0A03">
        <w:tc>
          <w:tcPr>
            <w:tcW w:w="6091" w:type="dxa"/>
            <w:shd w:val="clear" w:color="auto" w:fill="auto"/>
          </w:tcPr>
          <w:p w14:paraId="2695233F" w14:textId="247DC799" w:rsidR="00EE504A" w:rsidRPr="002F0A03" w:rsidRDefault="00783533" w:rsidP="00BA48A8">
            <w:pPr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 xml:space="preserve">Ауд. 401 </w:t>
            </w:r>
            <w:proofErr w:type="spellStart"/>
            <w:r w:rsidRPr="002F0A03">
              <w:rPr>
                <w:sz w:val="22"/>
                <w:szCs w:val="22"/>
              </w:rPr>
              <w:t>пом</w:t>
            </w:r>
            <w:proofErr w:type="spellEnd"/>
            <w:r w:rsidRPr="002F0A03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2F0A03">
              <w:rPr>
                <w:sz w:val="22"/>
                <w:szCs w:val="22"/>
              </w:rPr>
              <w:t xml:space="preserve"> </w:t>
            </w:r>
            <w:proofErr w:type="gramStart"/>
            <w:r w:rsidRPr="002F0A03">
              <w:rPr>
                <w:sz w:val="22"/>
                <w:szCs w:val="22"/>
              </w:rPr>
              <w:t>Специализированная</w:t>
            </w:r>
            <w:proofErr w:type="gramEnd"/>
            <w:r w:rsidRPr="002F0A03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2F0A03">
              <w:rPr>
                <w:sz w:val="22"/>
                <w:szCs w:val="22"/>
                <w:lang w:val="en-US"/>
              </w:rPr>
              <w:t>I</w:t>
            </w:r>
            <w:r w:rsidRPr="002F0A03">
              <w:rPr>
                <w:sz w:val="22"/>
                <w:szCs w:val="22"/>
              </w:rPr>
              <w:t xml:space="preserve">3-8100/ 8Гб/500Гб/ </w:t>
            </w:r>
            <w:r w:rsidRPr="002F0A03">
              <w:rPr>
                <w:sz w:val="22"/>
                <w:szCs w:val="22"/>
                <w:lang w:val="en-US"/>
              </w:rPr>
              <w:t>Philips</w:t>
            </w:r>
            <w:r w:rsidRPr="002F0A03">
              <w:rPr>
                <w:sz w:val="22"/>
                <w:szCs w:val="22"/>
              </w:rPr>
              <w:t>224</w:t>
            </w:r>
            <w:r w:rsidRPr="002F0A03">
              <w:rPr>
                <w:sz w:val="22"/>
                <w:szCs w:val="22"/>
                <w:lang w:val="en-US"/>
              </w:rPr>
              <w:t>E</w:t>
            </w:r>
            <w:r w:rsidRPr="002F0A03">
              <w:rPr>
                <w:sz w:val="22"/>
                <w:szCs w:val="22"/>
              </w:rPr>
              <w:t>5</w:t>
            </w:r>
            <w:r w:rsidRPr="002F0A03">
              <w:rPr>
                <w:sz w:val="22"/>
                <w:szCs w:val="22"/>
                <w:lang w:val="en-US"/>
              </w:rPr>
              <w:t>QSB</w:t>
            </w:r>
            <w:r w:rsidRPr="002F0A03">
              <w:rPr>
                <w:sz w:val="22"/>
                <w:szCs w:val="22"/>
              </w:rPr>
              <w:t xml:space="preserve"> - 20 шт., Ноутбук </w:t>
            </w:r>
            <w:r w:rsidRPr="002F0A03">
              <w:rPr>
                <w:sz w:val="22"/>
                <w:szCs w:val="22"/>
                <w:lang w:val="en-US"/>
              </w:rPr>
              <w:t>HP</w:t>
            </w:r>
            <w:r w:rsidRPr="002F0A03">
              <w:rPr>
                <w:sz w:val="22"/>
                <w:szCs w:val="22"/>
              </w:rPr>
              <w:t xml:space="preserve"> 250 </w:t>
            </w:r>
            <w:r w:rsidRPr="002F0A03">
              <w:rPr>
                <w:sz w:val="22"/>
                <w:szCs w:val="22"/>
                <w:lang w:val="en-US"/>
              </w:rPr>
              <w:t>G</w:t>
            </w:r>
            <w:r w:rsidRPr="002F0A03">
              <w:rPr>
                <w:sz w:val="22"/>
                <w:szCs w:val="22"/>
              </w:rPr>
              <w:t>6 1</w:t>
            </w:r>
            <w:r w:rsidRPr="002F0A03">
              <w:rPr>
                <w:sz w:val="22"/>
                <w:szCs w:val="22"/>
                <w:lang w:val="en-US"/>
              </w:rPr>
              <w:t>WY</w:t>
            </w:r>
            <w:r w:rsidRPr="002F0A03">
              <w:rPr>
                <w:sz w:val="22"/>
                <w:szCs w:val="22"/>
              </w:rPr>
              <w:t>58</w:t>
            </w:r>
            <w:r w:rsidRPr="002F0A03">
              <w:rPr>
                <w:sz w:val="22"/>
                <w:szCs w:val="22"/>
                <w:lang w:val="en-US"/>
              </w:rPr>
              <w:t>EA</w:t>
            </w:r>
            <w:r w:rsidRPr="002F0A03">
              <w:rPr>
                <w:sz w:val="22"/>
                <w:szCs w:val="22"/>
              </w:rPr>
              <w:t xml:space="preserve"> - 5 шт., Проектор цифровой </w:t>
            </w:r>
            <w:r w:rsidRPr="002F0A03">
              <w:rPr>
                <w:sz w:val="22"/>
                <w:szCs w:val="22"/>
                <w:lang w:val="en-US"/>
              </w:rPr>
              <w:t>Acer</w:t>
            </w:r>
            <w:r w:rsidRPr="002F0A03">
              <w:rPr>
                <w:sz w:val="22"/>
                <w:szCs w:val="22"/>
              </w:rPr>
              <w:t xml:space="preserve"> </w:t>
            </w:r>
            <w:r w:rsidRPr="002F0A03">
              <w:rPr>
                <w:sz w:val="22"/>
                <w:szCs w:val="22"/>
                <w:lang w:val="en-US"/>
              </w:rPr>
              <w:t>X</w:t>
            </w:r>
            <w:r w:rsidRPr="002F0A03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275F0F1" w14:textId="77777777" w:rsidR="00EE504A" w:rsidRPr="002F0A03" w:rsidRDefault="00783533" w:rsidP="00BA48A8">
            <w:pPr>
              <w:jc w:val="both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F0A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F0A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F0A0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F0A03" w:rsidRDefault="00710478" w:rsidP="00971463">
            <w:pPr>
              <w:rPr>
                <w:rFonts w:eastAsia="Calibri"/>
              </w:rPr>
            </w:pPr>
            <w:r w:rsidRPr="002F0A03">
              <w:rPr>
                <w:rFonts w:eastAsia="Calibri"/>
              </w:rPr>
              <w:t xml:space="preserve">1. Ознакомиться с положением о структуре и оформлении письменных работ </w:t>
            </w:r>
            <w:proofErr w:type="spellStart"/>
            <w:r w:rsidRPr="002F0A03">
              <w:rPr>
                <w:rFonts w:eastAsia="Calibri"/>
              </w:rPr>
              <w:t>СПбГЭУ</w:t>
            </w:r>
            <w:proofErr w:type="spellEnd"/>
          </w:p>
        </w:tc>
      </w:tr>
      <w:tr w:rsidR="00710478" w14:paraId="155C66D1" w14:textId="77777777" w:rsidTr="003F74F8">
        <w:tc>
          <w:tcPr>
            <w:tcW w:w="9356" w:type="dxa"/>
          </w:tcPr>
          <w:p w14:paraId="11EB9268" w14:textId="77777777" w:rsidR="00710478" w:rsidRPr="002F0A03" w:rsidRDefault="00710478" w:rsidP="00971463">
            <w:pPr>
              <w:rPr>
                <w:rFonts w:eastAsia="Calibri"/>
              </w:rPr>
            </w:pPr>
            <w:r w:rsidRPr="002F0A03">
              <w:rPr>
                <w:rFonts w:eastAsia="Calibri"/>
              </w:rPr>
              <w:t xml:space="preserve">2. Подготовить и согласовать с научным руководителем </w:t>
            </w:r>
            <w:proofErr w:type="gramStart"/>
            <w:r w:rsidRPr="002F0A03">
              <w:rPr>
                <w:rFonts w:eastAsia="Calibri"/>
              </w:rPr>
              <w:t>научную статью</w:t>
            </w:r>
            <w:proofErr w:type="gramEnd"/>
            <w:r w:rsidRPr="002F0A03">
              <w:rPr>
                <w:rFonts w:eastAsia="Calibri"/>
              </w:rPr>
              <w:t xml:space="preserve"> отражающую основные результаты магистерской диссертации, в соответствии с требованиями.</w:t>
            </w:r>
          </w:p>
        </w:tc>
      </w:tr>
      <w:tr w:rsidR="00710478" w14:paraId="1AD19B29" w14:textId="77777777" w:rsidTr="003F74F8">
        <w:tc>
          <w:tcPr>
            <w:tcW w:w="9356" w:type="dxa"/>
          </w:tcPr>
          <w:p w14:paraId="14E11AE6" w14:textId="77777777" w:rsidR="00710478" w:rsidRPr="002F0A03" w:rsidRDefault="00710478" w:rsidP="00971463">
            <w:pPr>
              <w:rPr>
                <w:rFonts w:eastAsia="Calibri"/>
              </w:rPr>
            </w:pPr>
            <w:r w:rsidRPr="002F0A03">
              <w:rPr>
                <w:rFonts w:eastAsia="Calibri"/>
              </w:rPr>
              <w:t>3. Подготовить отчет об учебной практике (научно-исследовательской работе) и загрузить его в ЛК.</w:t>
            </w:r>
            <w:r w:rsidRPr="002F0A03">
              <w:rPr>
                <w:rFonts w:eastAsia="Calibri"/>
              </w:rPr>
              <w:br/>
              <w:t>Обязательным приложением к Отчету – научная статья с подписью научного руководителя о ее согласовании. В качестве подписи может быть электронное сообщение научного руководителя о согласовании статьи.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lastRenderedPageBreak/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F0A0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F0A0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F0A0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F0A0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F0A0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F0A0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F0A03" w:rsidRDefault="006E5421" w:rsidP="0035746E">
            <w:pPr>
              <w:jc w:val="center"/>
              <w:rPr>
                <w:sz w:val="22"/>
                <w:szCs w:val="22"/>
              </w:rPr>
            </w:pPr>
            <w:r w:rsidRPr="002F0A0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F0A0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F0A03" w:rsidRDefault="006E5421" w:rsidP="002F0A0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F0A0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F0A0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F0A0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F0A0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F0A03" w:rsidRDefault="006E5421" w:rsidP="002F0A0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F0A0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F0A0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F0A0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F0A0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F0A03" w:rsidRDefault="006E5421" w:rsidP="002F0A0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F0A0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F0A0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F0A0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F0A0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6F2636DC" w:rsidR="006E5421" w:rsidRPr="002F0A03" w:rsidRDefault="006E5421" w:rsidP="002F0A0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F0A0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2F0A03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2F0A0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F0A0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F0A0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F0A03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6C36C" w14:textId="77777777" w:rsidR="00240127" w:rsidRDefault="00240127" w:rsidP="00AB39E8">
      <w:r>
        <w:separator/>
      </w:r>
    </w:p>
  </w:endnote>
  <w:endnote w:type="continuationSeparator" w:id="0">
    <w:p w14:paraId="40271C38" w14:textId="77777777" w:rsidR="00240127" w:rsidRDefault="0024012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2EAA7" w14:textId="77777777" w:rsidR="00240127" w:rsidRDefault="00240127" w:rsidP="00AB39E8">
      <w:r>
        <w:separator/>
      </w:r>
    </w:p>
  </w:footnote>
  <w:footnote w:type="continuationSeparator" w:id="0">
    <w:p w14:paraId="1D5DD507" w14:textId="77777777" w:rsidR="00240127" w:rsidRDefault="0024012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0127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0A03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necon.ru/elibrary/2015/sbor/%D0%A1%D0%B1%D0%BE%D1%80%D0%BD%D0%B8%D0%BA%20%D0%BF%D1%80%D0%B0%D0%BA%D1%82%20%D0%A7%D0%B0%D1%81%D1%82%D1%8C%20I.pdf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&#1057;&#1059;&#1057;&#1051;&#1054;&#1042;_&#1059;&#1087;&#1088;&#1072;&#1074;&#1083;&#1077;&#1085;&#1080;&#1077;%20&#1087;&#1088;&#1086;&#1077;&#1082;&#1090;&#1072;&#1084;&#1080;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necon.ru/elibrary/2015/rabprog/%D0%A1%D1%8F%D1%81%D0%B8%D0%BD%20%D0%A3%D0%9F%20%D0%BF%D0%BE%20%D0%A3%D1%87.%20%D0%9F%D1%80.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EB946-93FF-4159-9AE9-11EE439C5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4374</Words>
  <Characters>24932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2026-06-01T10:31:00Z</dcterms:modified>
</cp:coreProperties>
</file>